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CE9" w:rsidRDefault="00C93B51">
      <w:r>
        <w:t>Željeznička tehnička škola Moravice</w:t>
      </w:r>
      <w:bookmarkStart w:id="0" w:name="_GoBack"/>
      <w:bookmarkEnd w:id="0"/>
    </w:p>
    <w:p w:rsidR="00C93B51" w:rsidRDefault="00C93B51">
      <w:r>
        <w:t>Stručni aktiv ekonomije, trgovine i poslovne administracije</w:t>
      </w:r>
    </w:p>
    <w:p w:rsidR="00C93B51" w:rsidRDefault="00C93B51"/>
    <w:p w:rsidR="00C93B51" w:rsidRDefault="00C93B51"/>
    <w:p w:rsidR="00C93B51" w:rsidRDefault="00C93B51">
      <w:r>
        <w:t xml:space="preserve">  Sukladno Pravilniku o izradbi i obrani završnog rada stručni aktiv ekonomije objavljuje</w:t>
      </w:r>
    </w:p>
    <w:p w:rsidR="00C93B51" w:rsidRDefault="00C93B51">
      <w:r>
        <w:t xml:space="preserve">              RADPORED OBRANE ZAVRŠNOG RADA - zanimanje EKONOMIST</w:t>
      </w:r>
    </w:p>
    <w:p w:rsidR="00C93B51" w:rsidRDefault="00C93B51"/>
    <w:p w:rsidR="00C93B51" w:rsidRDefault="00C93B51"/>
    <w:p w:rsidR="00C93B51" w:rsidRDefault="00C93B51">
      <w:r>
        <w:t>Početak obrane u 10:30 sati, učionica broj 3.</w:t>
      </w:r>
    </w:p>
    <w:p w:rsidR="00C93B51" w:rsidRDefault="00C93B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F4A6B" w:rsidTr="00C93B51">
        <w:tc>
          <w:tcPr>
            <w:tcW w:w="3020" w:type="dxa"/>
          </w:tcPr>
          <w:p w:rsidR="002F4A6B" w:rsidRDefault="002F4A6B">
            <w:r>
              <w:t>10:30 – 11:10</w:t>
            </w:r>
          </w:p>
        </w:tc>
        <w:tc>
          <w:tcPr>
            <w:tcW w:w="3021" w:type="dxa"/>
          </w:tcPr>
          <w:p w:rsidR="002F4A6B" w:rsidRDefault="002F4A6B">
            <w:r>
              <w:t>Crnković Denisa</w:t>
            </w:r>
          </w:p>
          <w:p w:rsidR="002F4A6B" w:rsidRDefault="002F4A6B">
            <w:r>
              <w:t>Drvar Magdalena</w:t>
            </w:r>
          </w:p>
        </w:tc>
        <w:tc>
          <w:tcPr>
            <w:tcW w:w="3021" w:type="dxa"/>
            <w:vMerge w:val="restart"/>
          </w:tcPr>
          <w:p w:rsidR="002F4A6B" w:rsidRDefault="002F4A6B"/>
          <w:p w:rsidR="002F4A6B" w:rsidRDefault="002F4A6B"/>
          <w:p w:rsidR="002F4A6B" w:rsidRDefault="002F4A6B">
            <w:r>
              <w:t>Povjerenstvo :</w:t>
            </w:r>
          </w:p>
          <w:p w:rsidR="002F4A6B" w:rsidRDefault="002F4A6B">
            <w:r>
              <w:t>Brajdić Gašparac Renata</w:t>
            </w:r>
          </w:p>
          <w:p w:rsidR="002F4A6B" w:rsidRDefault="002F4A6B">
            <w:r>
              <w:t>Kurilić Diana</w:t>
            </w:r>
          </w:p>
          <w:p w:rsidR="002F4A6B" w:rsidRDefault="002F4A6B">
            <w:r>
              <w:t>Vančina Brajdić Tomislava</w:t>
            </w:r>
          </w:p>
        </w:tc>
      </w:tr>
      <w:tr w:rsidR="002F4A6B" w:rsidTr="00C93B51">
        <w:tc>
          <w:tcPr>
            <w:tcW w:w="3020" w:type="dxa"/>
          </w:tcPr>
          <w:p w:rsidR="002F4A6B" w:rsidRDefault="002F4A6B">
            <w:r>
              <w:t>11:15 – 11:55</w:t>
            </w:r>
          </w:p>
        </w:tc>
        <w:tc>
          <w:tcPr>
            <w:tcW w:w="3021" w:type="dxa"/>
          </w:tcPr>
          <w:p w:rsidR="002F4A6B" w:rsidRDefault="002F4A6B">
            <w:r>
              <w:t>Đukić Dario</w:t>
            </w:r>
          </w:p>
          <w:p w:rsidR="002F4A6B" w:rsidRDefault="002F4A6B">
            <w:r>
              <w:t>Grubišić Danijela</w:t>
            </w:r>
          </w:p>
        </w:tc>
        <w:tc>
          <w:tcPr>
            <w:tcW w:w="3021" w:type="dxa"/>
            <w:vMerge/>
          </w:tcPr>
          <w:p w:rsidR="002F4A6B" w:rsidRDefault="002F4A6B"/>
        </w:tc>
      </w:tr>
      <w:tr w:rsidR="002F4A6B" w:rsidTr="00C93B51">
        <w:tc>
          <w:tcPr>
            <w:tcW w:w="3020" w:type="dxa"/>
          </w:tcPr>
          <w:p w:rsidR="002F4A6B" w:rsidRDefault="002F4A6B">
            <w:r>
              <w:t>12:00 – 12:40</w:t>
            </w:r>
          </w:p>
        </w:tc>
        <w:tc>
          <w:tcPr>
            <w:tcW w:w="3021" w:type="dxa"/>
          </w:tcPr>
          <w:p w:rsidR="002F4A6B" w:rsidRDefault="002F4A6B">
            <w:r>
              <w:t>Kožica Anika</w:t>
            </w:r>
          </w:p>
          <w:p w:rsidR="002F4A6B" w:rsidRDefault="002F4A6B">
            <w:r>
              <w:t>Pavlić Martina</w:t>
            </w:r>
          </w:p>
        </w:tc>
        <w:tc>
          <w:tcPr>
            <w:tcW w:w="3021" w:type="dxa"/>
            <w:vMerge/>
          </w:tcPr>
          <w:p w:rsidR="002F4A6B" w:rsidRDefault="002F4A6B"/>
        </w:tc>
      </w:tr>
      <w:tr w:rsidR="002F4A6B" w:rsidTr="00C93B51">
        <w:tc>
          <w:tcPr>
            <w:tcW w:w="3020" w:type="dxa"/>
          </w:tcPr>
          <w:p w:rsidR="002F4A6B" w:rsidRDefault="002F4A6B">
            <w:r>
              <w:t>13:00 – 13:40</w:t>
            </w:r>
          </w:p>
        </w:tc>
        <w:tc>
          <w:tcPr>
            <w:tcW w:w="3021" w:type="dxa"/>
          </w:tcPr>
          <w:p w:rsidR="002F4A6B" w:rsidRDefault="002F4A6B">
            <w:r>
              <w:t>Perić Evlijana</w:t>
            </w:r>
          </w:p>
          <w:p w:rsidR="002F4A6B" w:rsidRDefault="002F4A6B">
            <w:r>
              <w:t>Stipanović Jelena</w:t>
            </w:r>
          </w:p>
        </w:tc>
        <w:tc>
          <w:tcPr>
            <w:tcW w:w="3021" w:type="dxa"/>
            <w:vMerge/>
          </w:tcPr>
          <w:p w:rsidR="002F4A6B" w:rsidRDefault="002F4A6B"/>
        </w:tc>
      </w:tr>
      <w:tr w:rsidR="002F4A6B" w:rsidTr="00C93B51">
        <w:tc>
          <w:tcPr>
            <w:tcW w:w="3020" w:type="dxa"/>
          </w:tcPr>
          <w:p w:rsidR="002F4A6B" w:rsidRDefault="002F4A6B">
            <w:r>
              <w:t>13:45 – 14:05</w:t>
            </w:r>
          </w:p>
        </w:tc>
        <w:tc>
          <w:tcPr>
            <w:tcW w:w="3021" w:type="dxa"/>
          </w:tcPr>
          <w:p w:rsidR="002F4A6B" w:rsidRDefault="002F4A6B">
            <w:r>
              <w:t>Šišul Alen</w:t>
            </w:r>
          </w:p>
        </w:tc>
        <w:tc>
          <w:tcPr>
            <w:tcW w:w="3021" w:type="dxa"/>
            <w:vMerge/>
          </w:tcPr>
          <w:p w:rsidR="002F4A6B" w:rsidRDefault="002F4A6B"/>
        </w:tc>
      </w:tr>
    </w:tbl>
    <w:p w:rsidR="00C93B51" w:rsidRDefault="00C93B51"/>
    <w:p w:rsidR="002F4A6B" w:rsidRDefault="002F4A6B"/>
    <w:p w:rsidR="002F4A6B" w:rsidRDefault="002F4A6B">
      <w:r>
        <w:t>Sukladno spomenutom Pravilniku, učenik/ca je dužan doći u školu 30 minuta prije početka obrane.</w:t>
      </w:r>
    </w:p>
    <w:p w:rsidR="00B94193" w:rsidRDefault="00B94193">
      <w:r>
        <w:t>Dopuštena je upotreba pomagala određenih spomenutim Pravilnikom.</w:t>
      </w:r>
    </w:p>
    <w:sectPr w:rsidR="00B94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BA5"/>
    <w:rsid w:val="002F4A6B"/>
    <w:rsid w:val="00B94193"/>
    <w:rsid w:val="00C93B51"/>
    <w:rsid w:val="00CC3BA5"/>
    <w:rsid w:val="00F1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4AB41-A95D-4E6B-B636-3450AF69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</dc:creator>
  <cp:keywords/>
  <dc:description/>
  <cp:lastModifiedBy>Dejan</cp:lastModifiedBy>
  <cp:revision>2</cp:revision>
  <dcterms:created xsi:type="dcterms:W3CDTF">2016-06-15T20:00:00Z</dcterms:created>
  <dcterms:modified xsi:type="dcterms:W3CDTF">2016-06-15T20:24:00Z</dcterms:modified>
</cp:coreProperties>
</file>